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0FAF" w14:textId="7B7F35D0" w:rsidR="00190B45" w:rsidRDefault="001E484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237D3">
        <w:rPr>
          <w:rFonts w:ascii="Times New Roman" w:hAnsi="Times New Roman" w:cs="Times New Roman"/>
          <w:b/>
          <w:bCs/>
          <w:sz w:val="36"/>
          <w:szCs w:val="36"/>
        </w:rPr>
        <w:t>Zápis z jednání Rady AŘG</w:t>
      </w:r>
    </w:p>
    <w:p w14:paraId="64A4E7DF" w14:textId="77777777" w:rsidR="00C237D3" w:rsidRPr="00C237D3" w:rsidRDefault="00C237D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0DF17E2" w14:textId="505D1D94" w:rsidR="001E4849" w:rsidRPr="00C237D3" w:rsidRDefault="001E484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Plzeň, 21. 10. 2024</w:t>
      </w:r>
    </w:p>
    <w:p w14:paraId="233E8990" w14:textId="733B441F" w:rsidR="001E4849" w:rsidRPr="00B34014" w:rsidRDefault="001E4849">
      <w:pPr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Přítomni: viz prezenční listina</w:t>
      </w:r>
    </w:p>
    <w:p w14:paraId="04B6A815" w14:textId="77777777" w:rsidR="001E4849" w:rsidRDefault="001E4849" w:rsidP="001E48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76DB81" w14:textId="77777777" w:rsidR="00C237D3" w:rsidRPr="00B34014" w:rsidRDefault="00C237D3" w:rsidP="001E48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71A3DA" w14:textId="437455AE" w:rsidR="001E4849" w:rsidRPr="00B34014" w:rsidRDefault="001E4849" w:rsidP="001E484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Poděkování Mgr. Aleši Janouškovi a jeho kolegům za přípravu celostátní konference AŘG</w:t>
      </w:r>
    </w:p>
    <w:p w14:paraId="01EBEC3F" w14:textId="262F00AE" w:rsidR="001E4849" w:rsidRPr="00B34014" w:rsidRDefault="001E4849" w:rsidP="001E484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Přivítání nových členů rady:</w:t>
      </w:r>
    </w:p>
    <w:p w14:paraId="6BE08D8F" w14:textId="11D57B42" w:rsidR="001E4849" w:rsidRPr="00B34014" w:rsidRDefault="001E4849" w:rsidP="001E48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RNDr. Peter Krupka, Ph.D. (Jihomoravský kraj)</w:t>
      </w:r>
    </w:p>
    <w:p w14:paraId="71A8CF00" w14:textId="31ABC2E9" w:rsidR="001E4849" w:rsidRPr="00B34014" w:rsidRDefault="001E4849" w:rsidP="001E48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Mgr. Jaroslav Zahrádka (Ústecký kraj)</w:t>
      </w:r>
    </w:p>
    <w:p w14:paraId="1F9B41BA" w14:textId="752C9E8D" w:rsidR="001E4849" w:rsidRPr="00B34014" w:rsidRDefault="001E4849" w:rsidP="001E484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Volby předsedy a místopředsedy rady AŘG</w:t>
      </w:r>
    </w:p>
    <w:p w14:paraId="5B33C59D" w14:textId="13F479D4" w:rsidR="001E4849" w:rsidRPr="00B34014" w:rsidRDefault="001E4849" w:rsidP="001E48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Na předsedkyni Rady AŘG navržena: PhDr. Renata Schejbalová</w:t>
      </w:r>
    </w:p>
    <w:p w14:paraId="029055C3" w14:textId="421FCF56" w:rsidR="001E4849" w:rsidRPr="00B34014" w:rsidRDefault="001E4849" w:rsidP="001E48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Hlasování členů Rady AŘG:</w:t>
      </w:r>
    </w:p>
    <w:p w14:paraId="1B8C5B17" w14:textId="2249F5A2" w:rsidR="001E4849" w:rsidRPr="00B34014" w:rsidRDefault="001E4849" w:rsidP="001E48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Přítomno: 12 členů</w:t>
      </w:r>
    </w:p>
    <w:p w14:paraId="4776B898" w14:textId="2C5B097D" w:rsidR="001E4849" w:rsidRPr="00B34014" w:rsidRDefault="001E4849" w:rsidP="001E48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Pro: 12 členů</w:t>
      </w:r>
    </w:p>
    <w:p w14:paraId="62E13C8B" w14:textId="4346585C" w:rsidR="001E4849" w:rsidRPr="00B34014" w:rsidRDefault="001E4849" w:rsidP="001E48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PhDr. Renata Schejbalová zvolena všemi hlasy.</w:t>
      </w:r>
    </w:p>
    <w:p w14:paraId="4E1B4E30" w14:textId="201D4152" w:rsidR="001E4849" w:rsidRPr="00B34014" w:rsidRDefault="001E4849" w:rsidP="001E48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Na místopředsedu Rady AŘG navržen: Mgr. Jan Raška</w:t>
      </w:r>
    </w:p>
    <w:p w14:paraId="79406244" w14:textId="71AD8109" w:rsidR="001E4849" w:rsidRPr="00B34014" w:rsidRDefault="001E4849" w:rsidP="001E48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Hlasování členů Rady AŘG:</w:t>
      </w:r>
    </w:p>
    <w:p w14:paraId="25791A5E" w14:textId="407BA0D8" w:rsidR="001E4849" w:rsidRPr="00B34014" w:rsidRDefault="001E4849" w:rsidP="001E48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Přítomno: 12 členů</w:t>
      </w:r>
    </w:p>
    <w:p w14:paraId="73EA6431" w14:textId="2967E06C" w:rsidR="001E4849" w:rsidRPr="00B34014" w:rsidRDefault="001E4849" w:rsidP="001E48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Pro: 12 členů</w:t>
      </w:r>
    </w:p>
    <w:p w14:paraId="15CCDBFE" w14:textId="6E6116C9" w:rsidR="001E4849" w:rsidRPr="00B34014" w:rsidRDefault="001E4849" w:rsidP="001E484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Mgr. Jan Raška zvolen všemi hlasy.</w:t>
      </w:r>
    </w:p>
    <w:p w14:paraId="76D637AF" w14:textId="38517318" w:rsidR="001E4849" w:rsidRPr="00B34014" w:rsidRDefault="00B34014" w:rsidP="001E484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změny v agendě AŘG:</w:t>
      </w:r>
    </w:p>
    <w:p w14:paraId="04839B6C" w14:textId="0BA25B6F" w:rsidR="00B34014" w:rsidRPr="00B34014" w:rsidRDefault="00B34014" w:rsidP="00B34014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Jan Raška – přístup do FIO banky k účtu AŘG (převzal evidenci členské základny a členských příspěvků)</w:t>
      </w:r>
    </w:p>
    <w:p w14:paraId="36198720" w14:textId="4A9A69D6" w:rsidR="00B34014" w:rsidRPr="00B34014" w:rsidRDefault="00B34014" w:rsidP="00B34014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Současný stav: 263 členů AŘG, všichni platící členové</w:t>
      </w:r>
    </w:p>
    <w:p w14:paraId="0F5CF2B3" w14:textId="7190E255" w:rsidR="00B34014" w:rsidRPr="00B34014" w:rsidRDefault="00B34014" w:rsidP="00B34014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Potřeba aktualizovat webové stránky AŘG (zastaralý redakční systém)</w:t>
      </w:r>
    </w:p>
    <w:p w14:paraId="02FC6A6F" w14:textId="16C64BCB" w:rsidR="00B34014" w:rsidRPr="00B34014" w:rsidRDefault="00B34014" w:rsidP="00B34014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Návrh na zvýšení členských příspěvků, navržena částka 500,- K4/</w:t>
      </w:r>
      <w:proofErr w:type="gramStart"/>
      <w:r w:rsidRPr="00B34014">
        <w:rPr>
          <w:rFonts w:ascii="Times New Roman" w:hAnsi="Times New Roman" w:cs="Times New Roman"/>
          <w:sz w:val="24"/>
          <w:szCs w:val="24"/>
        </w:rPr>
        <w:t>rok  –</w:t>
      </w:r>
      <w:proofErr w:type="gramEnd"/>
      <w:r w:rsidRPr="00B34014">
        <w:rPr>
          <w:rFonts w:ascii="Times New Roman" w:hAnsi="Times New Roman" w:cs="Times New Roman"/>
          <w:sz w:val="24"/>
          <w:szCs w:val="24"/>
        </w:rPr>
        <w:t xml:space="preserve"> pro jednání valné hromady</w:t>
      </w:r>
    </w:p>
    <w:p w14:paraId="4B2181C9" w14:textId="7319CE54" w:rsidR="00B34014" w:rsidRDefault="00B34014" w:rsidP="00B34014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Návrh na pravidelné odměňování předsedy/předsedkyně AŘG, navržena částka 5 000,- Kč/měsíc – pro jednání valné hromady</w:t>
      </w:r>
    </w:p>
    <w:p w14:paraId="7A8DBC86" w14:textId="77777777" w:rsidR="00C237D3" w:rsidRPr="00B34014" w:rsidRDefault="00C237D3" w:rsidP="00C237D3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E045952" w14:textId="67423265" w:rsidR="00B34014" w:rsidRPr="00B34014" w:rsidRDefault="00B34014" w:rsidP="00B3401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lastRenderedPageBreak/>
        <w:t>Příprava jednání valné hromady:</w:t>
      </w:r>
    </w:p>
    <w:p w14:paraId="60066DFE" w14:textId="3B021710" w:rsidR="00B34014" w:rsidRPr="00B34014" w:rsidRDefault="00B34014" w:rsidP="00B34014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Nutnost zvolit mandátovou komisi, návrhovou komisi, ověřovací komisi.</w:t>
      </w:r>
    </w:p>
    <w:p w14:paraId="39362689" w14:textId="689A3E36" w:rsidR="00B34014" w:rsidRPr="00B34014" w:rsidRDefault="00B34014" w:rsidP="00B34014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Program pro jednání valné hromady:</w:t>
      </w:r>
    </w:p>
    <w:p w14:paraId="541AEA3D" w14:textId="6B23EAB2" w:rsidR="00B34014" w:rsidRPr="00B34014" w:rsidRDefault="00B34014" w:rsidP="00B3401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Oznámení výsledků voleb předsedkyně a místopředsedy</w:t>
      </w:r>
    </w:p>
    <w:p w14:paraId="1093A055" w14:textId="435FA3BD" w:rsidR="00B34014" w:rsidRPr="00B34014" w:rsidRDefault="00B34014" w:rsidP="00B3401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 xml:space="preserve">Zpráva o činnosti AŘG </w:t>
      </w:r>
    </w:p>
    <w:p w14:paraId="3436153C" w14:textId="4FBC9458" w:rsidR="00B34014" w:rsidRPr="00B34014" w:rsidRDefault="00B34014" w:rsidP="00B3401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Zpráva kontrolní komise o hospodaření AŘG</w:t>
      </w:r>
    </w:p>
    <w:p w14:paraId="0F966388" w14:textId="398100EA" w:rsidR="00B34014" w:rsidRPr="00B34014" w:rsidRDefault="00B34014" w:rsidP="00B3401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Volba dalších členů kontrolní komise</w:t>
      </w:r>
    </w:p>
    <w:p w14:paraId="7A136A17" w14:textId="070FC136" w:rsidR="00B34014" w:rsidRDefault="00B34014" w:rsidP="00B34014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Formulace a přijetí usnesení valné hromady</w:t>
      </w:r>
    </w:p>
    <w:p w14:paraId="4C5233FC" w14:textId="7494A1C7" w:rsidR="009F044F" w:rsidRDefault="009F044F" w:rsidP="009F044F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Navržená témata pro jednání a usnesení:</w:t>
      </w:r>
    </w:p>
    <w:p w14:paraId="368956F9" w14:textId="6EDA968D" w:rsidR="009F044F" w:rsidRDefault="006B01C3" w:rsidP="009F044F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Přechod </w:t>
      </w:r>
      <w:proofErr w:type="spellStart"/>
      <w:r>
        <w:rPr>
          <w:rFonts w:ascii="Times New Roman" w:hAnsi="Times New Roman" w:cs="Times New Roman"/>
          <w:sz w:val="24"/>
          <w:szCs w:val="24"/>
        </w:rPr>
        <w:t>nepedagogů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 zřizovatele škol</w:t>
      </w:r>
    </w:p>
    <w:p w14:paraId="5957267B" w14:textId="0025C95F" w:rsidR="006B01C3" w:rsidRDefault="006B01C3" w:rsidP="009F044F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Revize RVP ZV</w:t>
      </w:r>
    </w:p>
    <w:p w14:paraId="6E0F5960" w14:textId="63AE9838" w:rsidR="006B01C3" w:rsidRDefault="006866DF" w:rsidP="009F044F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RVP NG/ modelové ŠVP NG</w:t>
      </w:r>
    </w:p>
    <w:p w14:paraId="2B721911" w14:textId="34A221F4" w:rsidR="006866DF" w:rsidRDefault="006866DF" w:rsidP="009F044F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Lycea 2.0</w:t>
      </w:r>
    </w:p>
    <w:p w14:paraId="5354C931" w14:textId="518EE7FF" w:rsidR="00864B7E" w:rsidRDefault="00864B7E" w:rsidP="009F044F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Problémy s nedostatkem pedagogů</w:t>
      </w:r>
    </w:p>
    <w:p w14:paraId="72B10859" w14:textId="37F349F6" w:rsidR="005A7960" w:rsidRDefault="005A7960" w:rsidP="009F044F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Školská rada, zastoupení patnáctiletých žáků</w:t>
      </w:r>
    </w:p>
    <w:p w14:paraId="5B749A40" w14:textId="550464CF" w:rsidR="005A7960" w:rsidRDefault="00B52B98" w:rsidP="009F044F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Postavení školních psychologů a metodiků prevence</w:t>
      </w:r>
    </w:p>
    <w:p w14:paraId="2CC8DC49" w14:textId="50263B70" w:rsidR="00C53CCC" w:rsidRDefault="00C53CCC" w:rsidP="00C53CC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příštího jednání Rady AŘG:</w:t>
      </w:r>
    </w:p>
    <w:p w14:paraId="0684653B" w14:textId="45F0F6E8" w:rsidR="00C53CCC" w:rsidRPr="00C53CCC" w:rsidRDefault="004F36C1" w:rsidP="00C53CCC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12. 2024, Praha, Gymnázium Nad Štolou.</w:t>
      </w:r>
    </w:p>
    <w:p w14:paraId="318DAA0F" w14:textId="77777777" w:rsidR="00B34014" w:rsidRPr="00B34014" w:rsidRDefault="00B34014" w:rsidP="00B340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A3A548" w14:textId="6F4BA31F" w:rsidR="00B34014" w:rsidRPr="00B34014" w:rsidRDefault="00B34014" w:rsidP="00B340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Zapsala: Hana Bůžková</w:t>
      </w:r>
    </w:p>
    <w:p w14:paraId="57604DCE" w14:textId="6A61950F" w:rsidR="00B34014" w:rsidRPr="00B34014" w:rsidRDefault="00B34014" w:rsidP="00B340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014">
        <w:rPr>
          <w:rFonts w:ascii="Times New Roman" w:hAnsi="Times New Roman" w:cs="Times New Roman"/>
          <w:sz w:val="24"/>
          <w:szCs w:val="24"/>
        </w:rPr>
        <w:t>Ověřili:</w:t>
      </w:r>
      <w:r w:rsidR="00827E7B">
        <w:rPr>
          <w:rFonts w:ascii="Times New Roman" w:hAnsi="Times New Roman" w:cs="Times New Roman"/>
          <w:sz w:val="24"/>
          <w:szCs w:val="24"/>
        </w:rPr>
        <w:t xml:space="preserve"> Schejbalová, Krupka</w:t>
      </w:r>
    </w:p>
    <w:sectPr w:rsidR="00B34014" w:rsidRPr="00B34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5E77"/>
    <w:multiLevelType w:val="hybridMultilevel"/>
    <w:tmpl w:val="7F86B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08CD"/>
    <w:multiLevelType w:val="hybridMultilevel"/>
    <w:tmpl w:val="891EEC2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01F5C52"/>
    <w:multiLevelType w:val="hybridMultilevel"/>
    <w:tmpl w:val="FE5A653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D0578F1"/>
    <w:multiLevelType w:val="hybridMultilevel"/>
    <w:tmpl w:val="D528E074"/>
    <w:lvl w:ilvl="0" w:tplc="6A604066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49"/>
    <w:rsid w:val="00190B45"/>
    <w:rsid w:val="001E4849"/>
    <w:rsid w:val="004F36C1"/>
    <w:rsid w:val="005A7960"/>
    <w:rsid w:val="006866DF"/>
    <w:rsid w:val="006B01C3"/>
    <w:rsid w:val="00777130"/>
    <w:rsid w:val="00827E7B"/>
    <w:rsid w:val="00864B7E"/>
    <w:rsid w:val="009F044F"/>
    <w:rsid w:val="00B34014"/>
    <w:rsid w:val="00B52B98"/>
    <w:rsid w:val="00C237D3"/>
    <w:rsid w:val="00C53CCC"/>
    <w:rsid w:val="00EF3435"/>
    <w:rsid w:val="00F6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9F37"/>
  <w15:chartTrackingRefBased/>
  <w15:docId w15:val="{ACD097B4-4FA5-435C-957E-52DFCC90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4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4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4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4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4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4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4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4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4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48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48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48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48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48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48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48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48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48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4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48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4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Hana Bůžková</dc:creator>
  <cp:keywords/>
  <dc:description/>
  <cp:lastModifiedBy>Raška Jan</cp:lastModifiedBy>
  <cp:revision>3</cp:revision>
  <dcterms:created xsi:type="dcterms:W3CDTF">2024-10-24T05:37:00Z</dcterms:created>
  <dcterms:modified xsi:type="dcterms:W3CDTF">2025-01-05T10:41:00Z</dcterms:modified>
</cp:coreProperties>
</file>